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4AD9" w14:textId="77777777" w:rsidR="003C7625" w:rsidRPr="003C7625" w:rsidRDefault="003C7625" w:rsidP="003C76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C7625">
        <w:rPr>
          <w:rFonts w:ascii="宋体" w:eastAsia="宋体" w:hAnsi="宋体" w:cs="宋体"/>
          <w:b/>
          <w:bCs/>
          <w:kern w:val="0"/>
          <w:sz w:val="24"/>
          <w:szCs w:val="24"/>
        </w:rPr>
        <w:t>彩钢板屋顶涡轮鼓风通风机产品优势：</w:t>
      </w:r>
    </w:p>
    <w:p w14:paraId="27904578" w14:textId="77777777" w:rsidR="003C7625" w:rsidRPr="003C7625" w:rsidRDefault="003C7625" w:rsidP="003C76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C7625">
        <w:rPr>
          <w:rFonts w:ascii="宋体" w:eastAsia="宋体" w:hAnsi="宋体" w:cs="宋体"/>
          <w:kern w:val="0"/>
          <w:sz w:val="24"/>
          <w:szCs w:val="24"/>
        </w:rPr>
        <w:t xml:space="preserve">　　1)。无维护或运行费用。</w:t>
      </w:r>
    </w:p>
    <w:p w14:paraId="64C5CFE1" w14:textId="77777777" w:rsidR="003C7625" w:rsidRPr="003C7625" w:rsidRDefault="003C7625" w:rsidP="003C76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C7625">
        <w:rPr>
          <w:rFonts w:ascii="宋体" w:eastAsia="宋体" w:hAnsi="宋体" w:cs="宋体"/>
          <w:kern w:val="0"/>
          <w:sz w:val="24"/>
          <w:szCs w:val="24"/>
        </w:rPr>
        <w:t xml:space="preserve">　　2)。防水防尘。</w:t>
      </w:r>
    </w:p>
    <w:p w14:paraId="13C4C8ED" w14:textId="77777777" w:rsidR="003C7625" w:rsidRPr="003C7625" w:rsidRDefault="003C7625" w:rsidP="003C76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C7625">
        <w:rPr>
          <w:rFonts w:ascii="宋体" w:eastAsia="宋体" w:hAnsi="宋体" w:cs="宋体"/>
          <w:kern w:val="0"/>
          <w:sz w:val="24"/>
          <w:szCs w:val="24"/>
        </w:rPr>
        <w:t xml:space="preserve">　　3)。改善空气质量。</w:t>
      </w:r>
    </w:p>
    <w:p w14:paraId="7F5CEBEF" w14:textId="77777777" w:rsidR="003C7625" w:rsidRPr="003C7625" w:rsidRDefault="003C7625" w:rsidP="003C76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C7625">
        <w:rPr>
          <w:rFonts w:ascii="宋体" w:eastAsia="宋体" w:hAnsi="宋体" w:cs="宋体"/>
          <w:kern w:val="0"/>
          <w:sz w:val="24"/>
          <w:szCs w:val="24"/>
        </w:rPr>
        <w:t xml:space="preserve">　　4)。提高生产力。</w:t>
      </w:r>
    </w:p>
    <w:p w14:paraId="2AD426BD" w14:textId="77777777" w:rsidR="003C7625" w:rsidRPr="003C7625" w:rsidRDefault="003C7625" w:rsidP="003C76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C7625">
        <w:rPr>
          <w:rFonts w:ascii="宋体" w:eastAsia="宋体" w:hAnsi="宋体" w:cs="宋体"/>
          <w:kern w:val="0"/>
          <w:sz w:val="24"/>
          <w:szCs w:val="24"/>
        </w:rPr>
        <w:t xml:space="preserve">　　5)。高品质的结构。</w:t>
      </w:r>
    </w:p>
    <w:p w14:paraId="27DEDE54" w14:textId="77777777" w:rsidR="003C7625" w:rsidRPr="003C7625" w:rsidRDefault="003C7625" w:rsidP="003C76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C7625">
        <w:rPr>
          <w:rFonts w:ascii="宋体" w:eastAsia="宋体" w:hAnsi="宋体" w:cs="宋体"/>
          <w:kern w:val="0"/>
          <w:sz w:val="24"/>
          <w:szCs w:val="24"/>
        </w:rPr>
        <w:t xml:space="preserve">　　6)。运行装置的精度。</w:t>
      </w:r>
    </w:p>
    <w:p w14:paraId="2C0402CD" w14:textId="77777777" w:rsidR="003C7625" w:rsidRPr="003C7625" w:rsidRDefault="003C7625" w:rsidP="003C76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C7625">
        <w:rPr>
          <w:rFonts w:ascii="宋体" w:eastAsia="宋体" w:hAnsi="宋体" w:cs="宋体"/>
          <w:kern w:val="0"/>
          <w:sz w:val="24"/>
          <w:szCs w:val="24"/>
        </w:rPr>
        <w:t xml:space="preserve">　　7)。绿色环保通风设备。</w:t>
      </w:r>
    </w:p>
    <w:p w14:paraId="30EC347C" w14:textId="77777777" w:rsidR="003C7625" w:rsidRPr="003C7625" w:rsidRDefault="003C7625" w:rsidP="003C76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C7625">
        <w:rPr>
          <w:rFonts w:ascii="宋体" w:eastAsia="宋体" w:hAnsi="宋体" w:cs="宋体"/>
          <w:kern w:val="0"/>
          <w:sz w:val="24"/>
          <w:szCs w:val="24"/>
        </w:rPr>
        <w:t xml:space="preserve">　　8)。彩钢板屋顶涡轮鼓风通风机适用范围广。各类工业厂房等高线板、轻钢结构屋面、混凝土屋面也可安装。而且无需支撑，安装方便。</w:t>
      </w:r>
    </w:p>
    <w:p w14:paraId="6C778FEB" w14:textId="2E8FB26A" w:rsidR="00E9497C" w:rsidRPr="003C7625" w:rsidRDefault="00E9497C" w:rsidP="003C7625">
      <w:pPr>
        <w:rPr>
          <w:rFonts w:hint="eastAsia"/>
        </w:rPr>
      </w:pPr>
      <w:bookmarkStart w:id="0" w:name="_GoBack"/>
      <w:bookmarkEnd w:id="0"/>
    </w:p>
    <w:sectPr w:rsidR="00E9497C" w:rsidRPr="003C7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7C"/>
    <w:rsid w:val="00095DF3"/>
    <w:rsid w:val="003C7625"/>
    <w:rsid w:val="004D73F8"/>
    <w:rsid w:val="005B26F8"/>
    <w:rsid w:val="006111EE"/>
    <w:rsid w:val="00D83F7C"/>
    <w:rsid w:val="00E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3249"/>
  <w15:chartTrackingRefBased/>
  <w15:docId w15:val="{AC2B5577-D666-4B87-8E28-8D54B91A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D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5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2018-05-21T17:41:00Z</dcterms:created>
  <dcterms:modified xsi:type="dcterms:W3CDTF">2018-05-22T05:52:00Z</dcterms:modified>
</cp:coreProperties>
</file>